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267CC4" w:rsidRPr="00BF6DF2" w14:paraId="40C1C4E9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3FF88A37" w14:textId="77777777" w:rsidR="00D40650" w:rsidRPr="00BF6DF2" w:rsidRDefault="00386C03" w:rsidP="00DF44DF">
            <w:pPr>
              <w:pStyle w:val="TableContents"/>
              <w:rPr>
                <w:b/>
              </w:rPr>
            </w:pPr>
            <w:r w:rsidRPr="00BF6DF2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267C87C" wp14:editId="728321E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2" w:type="dxa"/>
            <w:shd w:val="clear" w:color="auto" w:fill="auto"/>
          </w:tcPr>
          <w:p w14:paraId="3CDB3660" w14:textId="77777777" w:rsidR="00BC1A62" w:rsidRPr="00BF6DF2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37F65F5" w14:textId="6A82C3DA" w:rsidR="000250B1" w:rsidRPr="003762B3" w:rsidRDefault="00806A83" w:rsidP="00D07CF4">
      <w:pPr>
        <w:tabs>
          <w:tab w:val="left" w:pos="4253"/>
        </w:tabs>
        <w:spacing w:line="240" w:lineRule="auto"/>
        <w:ind w:right="-172"/>
        <w:rPr>
          <w:noProof/>
        </w:rPr>
      </w:pPr>
      <w:r w:rsidRPr="003762B3">
        <w:t>Lp v</w:t>
      </w:r>
      <w:r w:rsidR="00EA1318" w:rsidRPr="003762B3">
        <w:t xml:space="preserve">andeadvokaat Silja </w:t>
      </w:r>
      <w:proofErr w:type="spellStart"/>
      <w:r w:rsidR="00EA1318" w:rsidRPr="003762B3">
        <w:t>Holsmer</w:t>
      </w:r>
      <w:proofErr w:type="spellEnd"/>
      <w:r w:rsidR="00B04FDA" w:rsidRPr="003762B3">
        <w:rPr>
          <w:noProof/>
        </w:rPr>
        <w:tab/>
      </w:r>
      <w:r w:rsidR="000E12BF" w:rsidRPr="003762B3">
        <w:rPr>
          <w:noProof/>
        </w:rPr>
        <w:tab/>
      </w:r>
      <w:r w:rsidR="000E12BF" w:rsidRPr="003762B3">
        <w:rPr>
          <w:noProof/>
        </w:rPr>
        <w:tab/>
      </w:r>
      <w:r w:rsidR="00D07CF4" w:rsidRPr="003762B3">
        <w:rPr>
          <w:noProof/>
        </w:rPr>
        <w:tab/>
      </w:r>
      <w:r w:rsidR="007A0B7E" w:rsidRPr="003762B3">
        <w:rPr>
          <w:noProof/>
        </w:rPr>
        <w:t xml:space="preserve">    </w:t>
      </w:r>
      <w:r w:rsidR="009B5C42" w:rsidRPr="003762B3">
        <w:rPr>
          <w:noProof/>
        </w:rPr>
        <w:t>Meie</w:t>
      </w:r>
      <w:r w:rsidR="008E5D90" w:rsidRPr="003762B3">
        <w:rPr>
          <w:noProof/>
        </w:rPr>
        <w:t>:</w:t>
      </w:r>
      <w:r w:rsidR="009B5C42" w:rsidRPr="003762B3">
        <w:rPr>
          <w:noProof/>
        </w:rPr>
        <w:t xml:space="preserve"> </w:t>
      </w:r>
      <w:bookmarkStart w:id="0" w:name="_Hlk158100182"/>
      <w:r w:rsidR="00EA1318" w:rsidRPr="003762B3">
        <w:rPr>
          <w:noProof/>
        </w:rPr>
        <w:t>0</w:t>
      </w:r>
      <w:r w:rsidR="00B90F68" w:rsidRPr="003762B3">
        <w:rPr>
          <w:noProof/>
        </w:rPr>
        <w:t>6</w:t>
      </w:r>
      <w:r w:rsidR="004F4466" w:rsidRPr="003762B3">
        <w:rPr>
          <w:noProof/>
        </w:rPr>
        <w:t>.</w:t>
      </w:r>
      <w:r w:rsidR="00EC741E" w:rsidRPr="003762B3">
        <w:rPr>
          <w:noProof/>
        </w:rPr>
        <w:t>0</w:t>
      </w:r>
      <w:r w:rsidR="00EA1318" w:rsidRPr="003762B3">
        <w:rPr>
          <w:noProof/>
        </w:rPr>
        <w:t>2</w:t>
      </w:r>
      <w:r w:rsidR="009B5C42" w:rsidRPr="003762B3">
        <w:rPr>
          <w:noProof/>
        </w:rPr>
        <w:t>.202</w:t>
      </w:r>
      <w:r w:rsidR="00EC741E" w:rsidRPr="003762B3">
        <w:rPr>
          <w:noProof/>
        </w:rPr>
        <w:t>4</w:t>
      </w:r>
      <w:r w:rsidR="009B5C42" w:rsidRPr="003762B3">
        <w:rPr>
          <w:noProof/>
        </w:rPr>
        <w:t xml:space="preserve"> nr 12.2-10/</w:t>
      </w:r>
      <w:r w:rsidR="00012DAC" w:rsidRPr="003762B3">
        <w:rPr>
          <w:noProof/>
        </w:rPr>
        <w:t>1</w:t>
      </w:r>
      <w:r w:rsidR="00EA1318" w:rsidRPr="003762B3">
        <w:rPr>
          <w:noProof/>
        </w:rPr>
        <w:t>7</w:t>
      </w:r>
    </w:p>
    <w:bookmarkEnd w:id="0"/>
    <w:p w14:paraId="3C5547BC" w14:textId="7CE10B98" w:rsidR="004F4466" w:rsidRPr="003762B3" w:rsidRDefault="00EA1318" w:rsidP="004F4466">
      <w:pPr>
        <w:spacing w:line="240" w:lineRule="auto"/>
        <w:ind w:right="-172"/>
        <w:rPr>
          <w:bCs/>
          <w:noProof/>
        </w:rPr>
      </w:pPr>
      <w:proofErr w:type="spellStart"/>
      <w:r w:rsidRPr="003762B3">
        <w:t>Skepast&amp;Puhkim</w:t>
      </w:r>
      <w:proofErr w:type="spellEnd"/>
      <w:r w:rsidRPr="003762B3">
        <w:t xml:space="preserve"> OÜ </w:t>
      </w:r>
      <w:r w:rsidR="008E5D90" w:rsidRPr="003762B3">
        <w:rPr>
          <w:bCs/>
          <w:noProof/>
        </w:rPr>
        <w:t>esindaja</w:t>
      </w:r>
    </w:p>
    <w:p w14:paraId="098927B6" w14:textId="4B4E5A64" w:rsidR="00895A32" w:rsidRPr="003762B3" w:rsidRDefault="006839DA" w:rsidP="00012DAC">
      <w:r w:rsidRPr="003762B3">
        <w:rPr>
          <w:noProof/>
        </w:rPr>
        <w:t>e-post:</w:t>
      </w:r>
      <w:r w:rsidR="00B77659" w:rsidRPr="003762B3">
        <w:rPr>
          <w:noProof/>
        </w:rPr>
        <w:t xml:space="preserve"> </w:t>
      </w:r>
      <w:hyperlink r:id="rId9" w:history="1">
        <w:r w:rsidR="00EA1318" w:rsidRPr="003762B3">
          <w:rPr>
            <w:rStyle w:val="Hperlink"/>
          </w:rPr>
          <w:t>silja.holsmer@supremia.ee</w:t>
        </w:r>
      </w:hyperlink>
      <w:r w:rsidR="00EA1318" w:rsidRPr="003762B3">
        <w:t xml:space="preserve"> </w:t>
      </w:r>
    </w:p>
    <w:p w14:paraId="1ED3F4CD" w14:textId="77777777" w:rsidR="00012DAC" w:rsidRPr="003762B3" w:rsidRDefault="00012DAC" w:rsidP="00012DAC">
      <w:pPr>
        <w:rPr>
          <w:noProof/>
        </w:rPr>
      </w:pPr>
    </w:p>
    <w:p w14:paraId="5A7AEE46" w14:textId="4E0D525E" w:rsidR="00453E63" w:rsidRPr="003762B3" w:rsidRDefault="00453E63" w:rsidP="00453E63">
      <w:pPr>
        <w:rPr>
          <w:rStyle w:val="fontstyle01"/>
          <w:rFonts w:ascii="Times New Roman" w:hAnsi="Times New Roman"/>
        </w:rPr>
      </w:pPr>
      <w:r w:rsidRPr="003762B3">
        <w:rPr>
          <w:noProof/>
        </w:rPr>
        <w:t xml:space="preserve">Lp </w:t>
      </w:r>
      <w:r w:rsidR="00110A6D" w:rsidRPr="003762B3">
        <w:rPr>
          <w:noProof/>
        </w:rPr>
        <w:t>Triinu Eismel</w:t>
      </w:r>
    </w:p>
    <w:p w14:paraId="269F6990" w14:textId="1AA64A3E" w:rsidR="00EA1318" w:rsidRPr="003762B3" w:rsidRDefault="00EA1318" w:rsidP="002052F0">
      <w:pPr>
        <w:pStyle w:val="Default"/>
        <w:rPr>
          <w:rFonts w:ascii="Times New Roman" w:hAnsi="Times New Roman" w:cs="Times New Roman"/>
        </w:rPr>
      </w:pPr>
      <w:r w:rsidRPr="003762B3">
        <w:rPr>
          <w:rFonts w:ascii="Times New Roman" w:hAnsi="Times New Roman" w:cs="Times New Roman"/>
        </w:rPr>
        <w:t>Riigi Tugiteenuste Keskuse esindaja</w:t>
      </w:r>
    </w:p>
    <w:p w14:paraId="04C81D5B" w14:textId="2243996C" w:rsidR="002052F0" w:rsidRPr="003762B3" w:rsidRDefault="00430C90" w:rsidP="00110A6D">
      <w:pPr>
        <w:pStyle w:val="Default"/>
        <w:rPr>
          <w:rFonts w:ascii="Times New Roman" w:hAnsi="Times New Roman" w:cs="Times New Roman"/>
          <w:bCs/>
        </w:rPr>
      </w:pPr>
      <w:r w:rsidRPr="003762B3">
        <w:rPr>
          <w:rFonts w:ascii="Times New Roman" w:hAnsi="Times New Roman" w:cs="Times New Roman"/>
          <w:color w:val="auto"/>
        </w:rPr>
        <w:t xml:space="preserve">e-post: </w:t>
      </w:r>
      <w:hyperlink r:id="rId10" w:history="1">
        <w:r w:rsidR="00110A6D" w:rsidRPr="003762B3">
          <w:rPr>
            <w:rStyle w:val="Hperlink"/>
            <w:rFonts w:ascii="Times New Roman" w:hAnsi="Times New Roman" w:cs="Times New Roman"/>
          </w:rPr>
          <w:t>triinu.eismel@rtk.ee</w:t>
        </w:r>
      </w:hyperlink>
      <w:r w:rsidR="00110A6D" w:rsidRPr="003762B3">
        <w:rPr>
          <w:rFonts w:ascii="Times New Roman" w:hAnsi="Times New Roman" w:cs="Times New Roman"/>
        </w:rPr>
        <w:t xml:space="preserve"> </w:t>
      </w:r>
    </w:p>
    <w:p w14:paraId="366AD992" w14:textId="77777777" w:rsidR="00110A6D" w:rsidRPr="003762B3" w:rsidRDefault="00110A6D" w:rsidP="00D07CF4">
      <w:pPr>
        <w:pStyle w:val="Vahedeta"/>
        <w:ind w:right="-172"/>
        <w:rPr>
          <w:rFonts w:cs="Times New Roman"/>
          <w:bCs/>
          <w:szCs w:val="24"/>
        </w:rPr>
      </w:pPr>
    </w:p>
    <w:p w14:paraId="5040D032" w14:textId="6D5DA818" w:rsidR="002052F0" w:rsidRPr="003762B3" w:rsidRDefault="00806A83" w:rsidP="00D07CF4">
      <w:pPr>
        <w:pStyle w:val="Vahedeta"/>
        <w:ind w:right="-172"/>
        <w:rPr>
          <w:rFonts w:cs="Times New Roman"/>
          <w:bCs/>
          <w:szCs w:val="24"/>
        </w:rPr>
      </w:pPr>
      <w:r w:rsidRPr="003762B3">
        <w:rPr>
          <w:rFonts w:cs="Times New Roman"/>
          <w:bCs/>
          <w:szCs w:val="24"/>
        </w:rPr>
        <w:t>lp v</w:t>
      </w:r>
      <w:r w:rsidR="00B36677" w:rsidRPr="003762B3">
        <w:rPr>
          <w:rFonts w:cs="Times New Roman"/>
          <w:bCs/>
          <w:szCs w:val="24"/>
        </w:rPr>
        <w:t xml:space="preserve">andeadvokaat </w:t>
      </w:r>
      <w:proofErr w:type="spellStart"/>
      <w:r w:rsidR="00110A6D" w:rsidRPr="003762B3">
        <w:rPr>
          <w:rFonts w:cs="Times New Roman"/>
          <w:bCs/>
          <w:szCs w:val="24"/>
        </w:rPr>
        <w:t>Keidi</w:t>
      </w:r>
      <w:proofErr w:type="spellEnd"/>
      <w:r w:rsidR="00110A6D" w:rsidRPr="003762B3">
        <w:rPr>
          <w:rFonts w:cs="Times New Roman"/>
          <w:bCs/>
          <w:szCs w:val="24"/>
        </w:rPr>
        <w:t xml:space="preserve"> Kõiv</w:t>
      </w:r>
    </w:p>
    <w:p w14:paraId="776BC62F" w14:textId="7A4A0BF7" w:rsidR="00EA1318" w:rsidRPr="003762B3" w:rsidRDefault="00EA1318" w:rsidP="00EA1318">
      <w:pPr>
        <w:spacing w:line="240" w:lineRule="auto"/>
        <w:ind w:right="-1"/>
        <w:rPr>
          <w:noProof/>
        </w:rPr>
      </w:pPr>
      <w:r w:rsidRPr="003762B3">
        <w:rPr>
          <w:noProof/>
        </w:rPr>
        <w:t>OÜ Hendrikson &amp; Ko</w:t>
      </w:r>
      <w:r w:rsidR="00B36677" w:rsidRPr="003762B3">
        <w:rPr>
          <w:noProof/>
        </w:rPr>
        <w:t xml:space="preserve"> esindaja</w:t>
      </w:r>
    </w:p>
    <w:p w14:paraId="6777AF15" w14:textId="1A905650" w:rsidR="00012DAC" w:rsidRPr="003762B3" w:rsidRDefault="00EA1318" w:rsidP="00110A6D">
      <w:pPr>
        <w:spacing w:line="240" w:lineRule="auto"/>
        <w:ind w:right="-1"/>
      </w:pPr>
      <w:r w:rsidRPr="003762B3">
        <w:rPr>
          <w:noProof/>
        </w:rPr>
        <w:t xml:space="preserve">e-post: </w:t>
      </w:r>
      <w:hyperlink r:id="rId11" w:history="1">
        <w:r w:rsidR="00110A6D" w:rsidRPr="003762B3">
          <w:rPr>
            <w:rStyle w:val="Hperlink"/>
          </w:rPr>
          <w:t>Keidi.Koiv@rask.ee</w:t>
        </w:r>
      </w:hyperlink>
    </w:p>
    <w:p w14:paraId="1C6CFE2F" w14:textId="77777777" w:rsidR="00110A6D" w:rsidRPr="003762B3" w:rsidRDefault="00110A6D" w:rsidP="00110A6D">
      <w:pPr>
        <w:spacing w:line="240" w:lineRule="auto"/>
        <w:ind w:right="-1"/>
      </w:pPr>
    </w:p>
    <w:p w14:paraId="33CE4180" w14:textId="77777777" w:rsidR="00110A6D" w:rsidRPr="003762B3" w:rsidRDefault="00110A6D" w:rsidP="00110A6D">
      <w:pPr>
        <w:spacing w:line="240" w:lineRule="auto"/>
        <w:ind w:right="-1"/>
        <w:rPr>
          <w:bCs/>
        </w:rPr>
      </w:pPr>
    </w:p>
    <w:p w14:paraId="63BA0A93" w14:textId="305876BE" w:rsidR="00A90E78" w:rsidRPr="00BF6DF2" w:rsidRDefault="00A67277" w:rsidP="00D07CF4">
      <w:pPr>
        <w:pStyle w:val="Vahedeta"/>
        <w:ind w:right="-172"/>
        <w:rPr>
          <w:rFonts w:cs="Times New Roman"/>
          <w:b/>
          <w:szCs w:val="24"/>
        </w:rPr>
      </w:pPr>
      <w:r w:rsidRPr="00BF6DF2">
        <w:rPr>
          <w:rFonts w:cs="Times New Roman"/>
          <w:b/>
          <w:szCs w:val="24"/>
        </w:rPr>
        <w:t>Kirjaliku menetluse teade</w:t>
      </w:r>
    </w:p>
    <w:p w14:paraId="6DC78ECB" w14:textId="77777777" w:rsidR="00D07CF4" w:rsidRPr="00A17FB0" w:rsidRDefault="00D07CF4" w:rsidP="00D07CF4">
      <w:pPr>
        <w:pStyle w:val="Vahedeta"/>
        <w:ind w:right="-172"/>
        <w:rPr>
          <w:rFonts w:cs="Times New Roman"/>
          <w:szCs w:val="24"/>
        </w:rPr>
      </w:pPr>
    </w:p>
    <w:p w14:paraId="5B451B07" w14:textId="396BA504" w:rsidR="00A67277" w:rsidRPr="00A17FB0" w:rsidRDefault="00A67277" w:rsidP="00D07CF4">
      <w:pPr>
        <w:pStyle w:val="Vahedeta"/>
        <w:ind w:right="-172"/>
        <w:rPr>
          <w:rFonts w:cs="Times New Roman"/>
          <w:szCs w:val="24"/>
          <w:u w:val="single"/>
        </w:rPr>
      </w:pPr>
      <w:r w:rsidRPr="00A17FB0">
        <w:rPr>
          <w:rFonts w:cs="Times New Roman"/>
          <w:szCs w:val="24"/>
        </w:rPr>
        <w:t xml:space="preserve">Teatame, et </w:t>
      </w:r>
      <w:r w:rsidR="00B33F3A" w:rsidRPr="00A17FB0">
        <w:rPr>
          <w:rFonts w:cs="Times New Roman"/>
          <w:szCs w:val="24"/>
        </w:rPr>
        <w:t xml:space="preserve">Riigihangete </w:t>
      </w:r>
      <w:r w:rsidRPr="00A17FB0">
        <w:rPr>
          <w:rFonts w:cs="Times New Roman"/>
          <w:szCs w:val="24"/>
        </w:rPr>
        <w:t xml:space="preserve">vaidlustuskomisjon vaatab riigihangete seaduse (edaspidi RHS) § 195 lg 2 ja § 196 lg 1 alusel </w:t>
      </w:r>
      <w:r w:rsidR="00EA1318" w:rsidRPr="00EA1318">
        <w:t xml:space="preserve">Riigi Tugiteenuste Keskuse riigihankes „Haljala ja Kukruse vahelise 2+2 maanteelõigu riigi eriplaneeringu asukoha eelvaliku, asjakohaste mõjude hindamise, sh KSH esimese etapi aruande koostamine Regionaal- ja Põllumajandusministeeriumile“ (viitenumber 266594) </w:t>
      </w:r>
      <w:proofErr w:type="spellStart"/>
      <w:r w:rsidR="00EA1318" w:rsidRPr="00EA1318">
        <w:t>Skepast&amp;Puhkim</w:t>
      </w:r>
      <w:proofErr w:type="spellEnd"/>
      <w:r w:rsidR="00EA1318" w:rsidRPr="00EA1318">
        <w:t xml:space="preserve"> OÜ </w:t>
      </w:r>
      <w:r w:rsidRPr="00430C90">
        <w:rPr>
          <w:rFonts w:cs="Times New Roman"/>
          <w:szCs w:val="24"/>
        </w:rPr>
        <w:t xml:space="preserve">esitatud vaidlustuse läbi </w:t>
      </w:r>
      <w:r w:rsidRPr="00A17FB0">
        <w:rPr>
          <w:rFonts w:cs="Times New Roman"/>
          <w:szCs w:val="24"/>
        </w:rPr>
        <w:t xml:space="preserve">kirjalikus </w:t>
      </w:r>
      <w:r w:rsidRPr="00C91878">
        <w:rPr>
          <w:rFonts w:cs="Times New Roman"/>
          <w:szCs w:val="24"/>
        </w:rPr>
        <w:t>menetluses (</w:t>
      </w:r>
      <w:r w:rsidR="00306FFF" w:rsidRPr="00C91878">
        <w:rPr>
          <w:rFonts w:cs="Times New Roman"/>
          <w:szCs w:val="24"/>
        </w:rPr>
        <w:t>hankija</w:t>
      </w:r>
      <w:r w:rsidR="002052F0">
        <w:rPr>
          <w:rFonts w:cs="Times New Roman"/>
          <w:szCs w:val="24"/>
        </w:rPr>
        <w:t xml:space="preserve"> ja kolmanda isiku</w:t>
      </w:r>
      <w:r w:rsidR="00CE49B4">
        <w:rPr>
          <w:rFonts w:cs="Times New Roman"/>
          <w:szCs w:val="24"/>
        </w:rPr>
        <w:t xml:space="preserve"> </w:t>
      </w:r>
      <w:r w:rsidR="00381D5F" w:rsidRPr="00C91878">
        <w:rPr>
          <w:rFonts w:cs="Times New Roman"/>
          <w:szCs w:val="24"/>
        </w:rPr>
        <w:t>v</w:t>
      </w:r>
      <w:r w:rsidR="00676483" w:rsidRPr="00C91878">
        <w:rPr>
          <w:rFonts w:cs="Times New Roman"/>
          <w:szCs w:val="24"/>
        </w:rPr>
        <w:t>astus</w:t>
      </w:r>
      <w:r w:rsidR="002052F0">
        <w:rPr>
          <w:rFonts w:cs="Times New Roman"/>
          <w:szCs w:val="24"/>
        </w:rPr>
        <w:t>ed</w:t>
      </w:r>
      <w:r w:rsidR="00896730">
        <w:rPr>
          <w:rFonts w:cs="Times New Roman"/>
          <w:szCs w:val="24"/>
        </w:rPr>
        <w:t xml:space="preserve"> </w:t>
      </w:r>
      <w:r w:rsidR="00676483" w:rsidRPr="00A17FB0">
        <w:rPr>
          <w:rFonts w:cs="Times New Roman"/>
          <w:szCs w:val="24"/>
        </w:rPr>
        <w:t>lisatud</w:t>
      </w:r>
      <w:r w:rsidR="00B36677">
        <w:rPr>
          <w:rFonts w:cs="Times New Roman"/>
          <w:szCs w:val="24"/>
        </w:rPr>
        <w:t xml:space="preserve">, </w:t>
      </w:r>
      <w:r w:rsidR="00916235">
        <w:rPr>
          <w:rFonts w:cs="Times New Roman"/>
          <w:szCs w:val="24"/>
        </w:rPr>
        <w:t xml:space="preserve">lähtuvalt ärisaladusest esitas </w:t>
      </w:r>
      <w:r w:rsidR="00B36677">
        <w:rPr>
          <w:rFonts w:cs="Times New Roman"/>
          <w:szCs w:val="24"/>
        </w:rPr>
        <w:t>hankija vaidlustuskomisjoni palvel eraldi vastused vaidlustajale ja kolmandale isikule)</w:t>
      </w:r>
      <w:r w:rsidR="00933920" w:rsidRPr="00A17FB0">
        <w:rPr>
          <w:rFonts w:cs="Times New Roman"/>
          <w:szCs w:val="24"/>
        </w:rPr>
        <w:t>.</w:t>
      </w:r>
    </w:p>
    <w:p w14:paraId="61A69592" w14:textId="77777777" w:rsidR="006F1FD3" w:rsidRPr="00A17FB0" w:rsidRDefault="006F1FD3" w:rsidP="00D07CF4">
      <w:pPr>
        <w:pStyle w:val="Vahedeta"/>
        <w:ind w:right="-172"/>
        <w:rPr>
          <w:rFonts w:cs="Times New Roman"/>
          <w:szCs w:val="24"/>
        </w:rPr>
      </w:pPr>
    </w:p>
    <w:p w14:paraId="52F8DCB6" w14:textId="58852085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Vaidlustust vaatab läbi vaidlustuskomisjoni liige </w:t>
      </w:r>
      <w:r w:rsidR="006839DA" w:rsidRPr="00A17FB0">
        <w:rPr>
          <w:rFonts w:cs="Times New Roman"/>
          <w:szCs w:val="24"/>
        </w:rPr>
        <w:t>Ulvi Reimets</w:t>
      </w:r>
      <w:r w:rsidRPr="00A17FB0">
        <w:rPr>
          <w:rFonts w:cs="Times New Roman"/>
          <w:szCs w:val="24"/>
        </w:rPr>
        <w:t>.</w:t>
      </w:r>
    </w:p>
    <w:p w14:paraId="30381A1E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</w:p>
    <w:p w14:paraId="734ECF3B" w14:textId="14D1E5C2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RHS § 196 l</w:t>
      </w:r>
      <w:r w:rsidR="00927B01" w:rsidRPr="00A17FB0">
        <w:rPr>
          <w:rFonts w:cs="Times New Roman"/>
          <w:szCs w:val="24"/>
        </w:rPr>
        <w:t>g</w:t>
      </w:r>
      <w:r w:rsidRPr="00A17FB0">
        <w:rPr>
          <w:rFonts w:cs="Times New Roman"/>
          <w:szCs w:val="24"/>
        </w:rPr>
        <w:t xml:space="preserve"> 3 alusel teatab vaidlustuskomisjon, et otsuse avalikult teatavaks tegemise aeg on </w:t>
      </w:r>
      <w:r w:rsidR="00682E7C">
        <w:rPr>
          <w:rFonts w:cs="Times New Roman"/>
          <w:b/>
          <w:bCs/>
          <w:szCs w:val="24"/>
          <w:u w:val="single"/>
        </w:rPr>
        <w:t>2</w:t>
      </w:r>
      <w:r w:rsidR="00916235">
        <w:rPr>
          <w:rFonts w:cs="Times New Roman"/>
          <w:b/>
          <w:bCs/>
          <w:szCs w:val="24"/>
          <w:u w:val="single"/>
        </w:rPr>
        <w:t>8</w:t>
      </w:r>
      <w:r w:rsidR="009C2831" w:rsidRPr="009C2831">
        <w:rPr>
          <w:rFonts w:cs="Times New Roman"/>
          <w:b/>
          <w:bCs/>
          <w:szCs w:val="24"/>
          <w:u w:val="single"/>
        </w:rPr>
        <w:t>.</w:t>
      </w:r>
      <w:r w:rsidR="00EC741E">
        <w:rPr>
          <w:rFonts w:cs="Times New Roman"/>
          <w:b/>
          <w:bCs/>
          <w:szCs w:val="24"/>
          <w:u w:val="single"/>
        </w:rPr>
        <w:t>0</w:t>
      </w:r>
      <w:r w:rsidR="00E71B84">
        <w:rPr>
          <w:rFonts w:cs="Times New Roman"/>
          <w:b/>
          <w:bCs/>
          <w:szCs w:val="24"/>
          <w:u w:val="single"/>
        </w:rPr>
        <w:t>2</w:t>
      </w:r>
      <w:r w:rsidR="001C17A0" w:rsidRPr="009C2831">
        <w:rPr>
          <w:rFonts w:cs="Times New Roman"/>
          <w:b/>
          <w:bCs/>
          <w:szCs w:val="24"/>
          <w:u w:val="single"/>
        </w:rPr>
        <w:t>.</w:t>
      </w:r>
      <w:r w:rsidR="003C2712" w:rsidRPr="009C2831">
        <w:rPr>
          <w:rFonts w:cs="Times New Roman"/>
          <w:b/>
          <w:bCs/>
          <w:szCs w:val="24"/>
          <w:u w:val="single"/>
        </w:rPr>
        <w:t>202</w:t>
      </w:r>
      <w:r w:rsidR="00EC741E">
        <w:rPr>
          <w:rFonts w:cs="Times New Roman"/>
          <w:b/>
          <w:bCs/>
          <w:szCs w:val="24"/>
          <w:u w:val="single"/>
        </w:rPr>
        <w:t>4</w:t>
      </w:r>
      <w:r w:rsidRPr="00453E63">
        <w:rPr>
          <w:rFonts w:cs="Times New Roman"/>
          <w:b/>
          <w:szCs w:val="24"/>
          <w:u w:val="single"/>
        </w:rPr>
        <w:t>.</w:t>
      </w:r>
      <w:r w:rsidRPr="00453E63">
        <w:rPr>
          <w:rFonts w:cs="Times New Roman"/>
          <w:szCs w:val="24"/>
        </w:rPr>
        <w:t xml:space="preserve"> </w:t>
      </w:r>
      <w:r w:rsidRPr="00A17FB0">
        <w:rPr>
          <w:rFonts w:cs="Times New Roman"/>
          <w:szCs w:val="24"/>
        </w:rPr>
        <w:t>Otsus edastatakse menetlusosaliste e-posti aadressidele.</w:t>
      </w:r>
    </w:p>
    <w:p w14:paraId="3170FE93" w14:textId="7A04273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</w:p>
    <w:p w14:paraId="0E2737C1" w14:textId="344CEB0D" w:rsidR="008C374E" w:rsidRPr="00453E63" w:rsidRDefault="008C374E" w:rsidP="008C374E">
      <w:pPr>
        <w:pStyle w:val="Vahedeta"/>
        <w:ind w:right="-172"/>
        <w:rPr>
          <w:rFonts w:cs="Times New Roman"/>
          <w:color w:val="000000" w:themeColor="text1"/>
          <w:szCs w:val="24"/>
        </w:rPr>
      </w:pPr>
      <w:bookmarkStart w:id="1" w:name="_Hlk158100222"/>
      <w:r w:rsidRPr="00453E63">
        <w:rPr>
          <w:rFonts w:cs="Times New Roman"/>
          <w:color w:val="000000" w:themeColor="text1"/>
          <w:szCs w:val="24"/>
        </w:rPr>
        <w:t xml:space="preserve">Lähtudes RHS § 196 </w:t>
      </w:r>
      <w:proofErr w:type="spellStart"/>
      <w:r w:rsidRPr="00453E63">
        <w:rPr>
          <w:rFonts w:cs="Times New Roman"/>
          <w:color w:val="000000" w:themeColor="text1"/>
          <w:szCs w:val="24"/>
        </w:rPr>
        <w:t>lg-st</w:t>
      </w:r>
      <w:proofErr w:type="spellEnd"/>
      <w:r w:rsidRPr="00453E63">
        <w:rPr>
          <w:rFonts w:cs="Times New Roman"/>
          <w:color w:val="000000" w:themeColor="text1"/>
          <w:szCs w:val="24"/>
        </w:rPr>
        <w:t xml:space="preserve"> 3 on menetlusosalistel võimalik esitada vaidlustuskomisjonile täiendavaid selgitusi ja dokumente, sh menetluskulude taotlusi, kuni </w:t>
      </w:r>
      <w:r w:rsidR="00EC741E">
        <w:rPr>
          <w:rFonts w:cs="Times New Roman"/>
          <w:b/>
          <w:color w:val="000000" w:themeColor="text1"/>
          <w:szCs w:val="24"/>
          <w:u w:val="single"/>
        </w:rPr>
        <w:t>0</w:t>
      </w:r>
      <w:r w:rsidR="00B36677">
        <w:rPr>
          <w:rFonts w:cs="Times New Roman"/>
          <w:b/>
          <w:color w:val="000000" w:themeColor="text1"/>
          <w:szCs w:val="24"/>
          <w:u w:val="single"/>
        </w:rPr>
        <w:t>9</w:t>
      </w:r>
      <w:r w:rsidR="007A0B7E" w:rsidRPr="00453E63">
        <w:rPr>
          <w:rFonts w:cs="Times New Roman"/>
          <w:b/>
          <w:color w:val="000000" w:themeColor="text1"/>
          <w:szCs w:val="24"/>
          <w:u w:val="single"/>
        </w:rPr>
        <w:t>.</w:t>
      </w:r>
      <w:r w:rsidR="00EC741E">
        <w:rPr>
          <w:rFonts w:cs="Times New Roman"/>
          <w:b/>
          <w:color w:val="000000" w:themeColor="text1"/>
          <w:szCs w:val="24"/>
          <w:u w:val="single"/>
        </w:rPr>
        <w:t>0</w:t>
      </w:r>
      <w:r w:rsidR="00E71B84">
        <w:rPr>
          <w:rFonts w:cs="Times New Roman"/>
          <w:b/>
          <w:color w:val="000000" w:themeColor="text1"/>
          <w:szCs w:val="24"/>
          <w:u w:val="single"/>
        </w:rPr>
        <w:t>2</w:t>
      </w:r>
      <w:r w:rsidR="008C4DCC" w:rsidRPr="00453E63">
        <w:rPr>
          <w:rFonts w:cs="Times New Roman"/>
          <w:b/>
          <w:color w:val="000000" w:themeColor="text1"/>
          <w:szCs w:val="24"/>
          <w:u w:val="single"/>
        </w:rPr>
        <w:t>.202</w:t>
      </w:r>
      <w:r w:rsidR="00EC741E">
        <w:rPr>
          <w:rFonts w:cs="Times New Roman"/>
          <w:b/>
          <w:color w:val="000000" w:themeColor="text1"/>
          <w:szCs w:val="24"/>
          <w:u w:val="single"/>
        </w:rPr>
        <w:t>4</w:t>
      </w:r>
      <w:r w:rsidRPr="00453E63">
        <w:rPr>
          <w:rFonts w:cs="Times New Roman"/>
          <w:color w:val="000000" w:themeColor="text1"/>
          <w:szCs w:val="24"/>
        </w:rPr>
        <w:t>. Selleks tähtajaks laekunud selgitustele on teis</w:t>
      </w:r>
      <w:r w:rsidR="00453E63">
        <w:rPr>
          <w:rFonts w:cs="Times New Roman"/>
          <w:color w:val="000000" w:themeColor="text1"/>
          <w:szCs w:val="24"/>
        </w:rPr>
        <w:t>t</w:t>
      </w:r>
      <w:r w:rsidRPr="00453E63">
        <w:rPr>
          <w:rFonts w:cs="Times New Roman"/>
          <w:color w:val="000000" w:themeColor="text1"/>
          <w:szCs w:val="24"/>
        </w:rPr>
        <w:t>el menetlusosalis</w:t>
      </w:r>
      <w:r w:rsidR="00453E63">
        <w:rPr>
          <w:rFonts w:cs="Times New Roman"/>
          <w:color w:val="000000" w:themeColor="text1"/>
          <w:szCs w:val="24"/>
        </w:rPr>
        <w:t>t</w:t>
      </w:r>
      <w:r w:rsidRPr="00453E63">
        <w:rPr>
          <w:rFonts w:cs="Times New Roman"/>
          <w:color w:val="000000" w:themeColor="text1"/>
          <w:szCs w:val="24"/>
        </w:rPr>
        <w:t xml:space="preserve">el võimalik vastata ja esitatud dokumentide ning taotluste kohta seisukohti esitada kuni </w:t>
      </w:r>
      <w:r w:rsidR="00EA1318">
        <w:rPr>
          <w:rFonts w:cs="Times New Roman"/>
          <w:b/>
          <w:bCs/>
          <w:color w:val="000000" w:themeColor="text1"/>
          <w:szCs w:val="24"/>
          <w:u w:val="single"/>
        </w:rPr>
        <w:t>1</w:t>
      </w:r>
      <w:r w:rsidR="00B36677">
        <w:rPr>
          <w:rFonts w:cs="Times New Roman"/>
          <w:b/>
          <w:bCs/>
          <w:color w:val="000000" w:themeColor="text1"/>
          <w:szCs w:val="24"/>
          <w:u w:val="single"/>
        </w:rPr>
        <w:t>4</w:t>
      </w:r>
      <w:r w:rsidR="007A0B7E" w:rsidRPr="00453E63">
        <w:rPr>
          <w:rFonts w:cs="Times New Roman"/>
          <w:b/>
          <w:bCs/>
          <w:color w:val="000000" w:themeColor="text1"/>
          <w:szCs w:val="24"/>
          <w:u w:val="single"/>
        </w:rPr>
        <w:t>.</w:t>
      </w:r>
      <w:r w:rsidR="00EC741E">
        <w:rPr>
          <w:rFonts w:cs="Times New Roman"/>
          <w:b/>
          <w:bCs/>
          <w:color w:val="000000" w:themeColor="text1"/>
          <w:szCs w:val="24"/>
          <w:u w:val="single"/>
        </w:rPr>
        <w:t>0</w:t>
      </w:r>
      <w:r w:rsidR="00E71B84">
        <w:rPr>
          <w:rFonts w:cs="Times New Roman"/>
          <w:b/>
          <w:bCs/>
          <w:color w:val="000000" w:themeColor="text1"/>
          <w:szCs w:val="24"/>
          <w:u w:val="single"/>
        </w:rPr>
        <w:t>2</w:t>
      </w:r>
      <w:r w:rsidR="008C4DCC" w:rsidRPr="00453E63">
        <w:rPr>
          <w:rFonts w:cs="Times New Roman"/>
          <w:b/>
          <w:bCs/>
          <w:color w:val="000000" w:themeColor="text1"/>
          <w:szCs w:val="24"/>
          <w:u w:val="single"/>
        </w:rPr>
        <w:t>.202</w:t>
      </w:r>
      <w:r w:rsidR="00EC741E">
        <w:rPr>
          <w:rFonts w:cs="Times New Roman"/>
          <w:b/>
          <w:bCs/>
          <w:color w:val="000000" w:themeColor="text1"/>
          <w:szCs w:val="24"/>
          <w:u w:val="single"/>
        </w:rPr>
        <w:t>4</w:t>
      </w:r>
      <w:r w:rsidRPr="00453E63">
        <w:rPr>
          <w:rFonts w:cs="Times New Roman"/>
          <w:color w:val="000000" w:themeColor="text1"/>
          <w:szCs w:val="24"/>
        </w:rPr>
        <w:t xml:space="preserve">. Vaidlustuskomisjon palub </w:t>
      </w:r>
      <w:r w:rsidR="00453E63">
        <w:rPr>
          <w:rFonts w:cs="Times New Roman"/>
          <w:color w:val="000000" w:themeColor="text1"/>
          <w:szCs w:val="24"/>
        </w:rPr>
        <w:t>menetlusosa</w:t>
      </w:r>
      <w:r w:rsidR="00213235">
        <w:rPr>
          <w:rFonts w:cs="Times New Roman"/>
          <w:color w:val="000000" w:themeColor="text1"/>
          <w:szCs w:val="24"/>
        </w:rPr>
        <w:t>l</w:t>
      </w:r>
      <w:r w:rsidR="00453E63">
        <w:rPr>
          <w:rFonts w:cs="Times New Roman"/>
          <w:color w:val="000000" w:themeColor="text1"/>
          <w:szCs w:val="24"/>
        </w:rPr>
        <w:t xml:space="preserve">istel </w:t>
      </w:r>
      <w:r w:rsidRPr="00453E63">
        <w:rPr>
          <w:rFonts w:cs="Times New Roman"/>
          <w:color w:val="000000" w:themeColor="text1"/>
          <w:szCs w:val="24"/>
        </w:rPr>
        <w:t xml:space="preserve">mitte korrata juba esitatut. </w:t>
      </w:r>
    </w:p>
    <w:p w14:paraId="0C615C86" w14:textId="77777777" w:rsidR="008C374E" w:rsidRPr="009926F8" w:rsidRDefault="008C374E" w:rsidP="00CC310B">
      <w:pPr>
        <w:pStyle w:val="Vahedeta"/>
        <w:ind w:right="-172"/>
        <w:rPr>
          <w:rFonts w:cs="Times New Roman"/>
          <w:color w:val="000000" w:themeColor="text1"/>
          <w:szCs w:val="24"/>
        </w:rPr>
      </w:pPr>
    </w:p>
    <w:bookmarkEnd w:id="1"/>
    <w:p w14:paraId="52AE95D1" w14:textId="60EB39B6" w:rsidR="00063ADA" w:rsidRPr="00A562BF" w:rsidRDefault="00063ADA" w:rsidP="00CC310B">
      <w:pPr>
        <w:pStyle w:val="Vahedeta"/>
        <w:ind w:right="-172"/>
        <w:rPr>
          <w:rFonts w:cs="Times New Roman"/>
          <w:bCs/>
          <w:szCs w:val="24"/>
        </w:rPr>
      </w:pPr>
      <w:r w:rsidRPr="00A17FB0">
        <w:rPr>
          <w:rFonts w:cs="Times New Roman"/>
          <w:b/>
          <w:bCs/>
          <w:szCs w:val="24"/>
          <w:u w:val="single"/>
        </w:rPr>
        <w:t>Palume kõik menetlusdokumendid saata samaaegselt ka teis</w:t>
      </w:r>
      <w:r w:rsidR="009926F8">
        <w:rPr>
          <w:rFonts w:cs="Times New Roman"/>
          <w:b/>
          <w:bCs/>
          <w:szCs w:val="24"/>
          <w:u w:val="single"/>
        </w:rPr>
        <w:t>t</w:t>
      </w:r>
      <w:r w:rsidRPr="00A17FB0">
        <w:rPr>
          <w:rFonts w:cs="Times New Roman"/>
          <w:b/>
          <w:bCs/>
          <w:szCs w:val="24"/>
          <w:u w:val="single"/>
        </w:rPr>
        <w:t>ele menetlusosalis</w:t>
      </w:r>
      <w:r w:rsidR="009926F8">
        <w:rPr>
          <w:rFonts w:cs="Times New Roman"/>
          <w:b/>
          <w:bCs/>
          <w:szCs w:val="24"/>
          <w:u w:val="single"/>
        </w:rPr>
        <w:t>t</w:t>
      </w:r>
      <w:r w:rsidRPr="00A17FB0">
        <w:rPr>
          <w:rFonts w:cs="Times New Roman"/>
          <w:b/>
          <w:bCs/>
          <w:szCs w:val="24"/>
          <w:u w:val="single"/>
        </w:rPr>
        <w:t>ele</w:t>
      </w:r>
      <w:r w:rsidR="00A562BF">
        <w:rPr>
          <w:rFonts w:cs="Times New Roman"/>
          <w:b/>
          <w:bCs/>
          <w:szCs w:val="24"/>
          <w:u w:val="single"/>
        </w:rPr>
        <w:t xml:space="preserve"> </w:t>
      </w:r>
      <w:r w:rsidR="00A562BF" w:rsidRPr="00A562BF">
        <w:rPr>
          <w:rFonts w:cs="Times New Roman"/>
          <w:bCs/>
          <w:szCs w:val="24"/>
        </w:rPr>
        <w:t>(e-posti aadressid on käesolevas kirjas olemas)</w:t>
      </w:r>
      <w:r w:rsidRPr="00A562BF">
        <w:rPr>
          <w:rFonts w:cs="Times New Roman"/>
          <w:bCs/>
          <w:szCs w:val="24"/>
        </w:rPr>
        <w:t>.</w:t>
      </w:r>
    </w:p>
    <w:p w14:paraId="434ABE1D" w14:textId="77777777" w:rsidR="008F27CE" w:rsidRPr="00A17FB0" w:rsidRDefault="008F27CE" w:rsidP="00063ADA">
      <w:pPr>
        <w:pStyle w:val="Vahedeta"/>
        <w:rPr>
          <w:rFonts w:cs="Times New Roman"/>
          <w:szCs w:val="24"/>
        </w:rPr>
      </w:pPr>
    </w:p>
    <w:p w14:paraId="6BF02F1B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Lugupidamisega</w:t>
      </w:r>
    </w:p>
    <w:p w14:paraId="1A79D169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(allkirjastatud digitaalselt)</w:t>
      </w:r>
    </w:p>
    <w:p w14:paraId="4E636144" w14:textId="4668726A" w:rsidR="00A67277" w:rsidRPr="00A17FB0" w:rsidRDefault="005B1EED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Ulvi Reimets</w:t>
      </w:r>
    </w:p>
    <w:p w14:paraId="02D211C2" w14:textId="2749689A" w:rsidR="006F1FD3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Riigihangete vaidlustuskomisjoni liige</w:t>
      </w:r>
    </w:p>
    <w:p w14:paraId="3D1CD489" w14:textId="77777777" w:rsidR="00C45B7C" w:rsidRDefault="00C45B7C" w:rsidP="00D07CF4">
      <w:pPr>
        <w:pStyle w:val="Vahedeta"/>
        <w:ind w:right="-172"/>
        <w:rPr>
          <w:rFonts w:cs="Times New Roman"/>
          <w:szCs w:val="24"/>
        </w:rPr>
      </w:pPr>
    </w:p>
    <w:p w14:paraId="2409DE95" w14:textId="353D1BF6" w:rsidR="00EA1318" w:rsidRDefault="00306FFF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Lisa: </w:t>
      </w:r>
      <w:r w:rsidR="00676483" w:rsidRPr="00C91878">
        <w:rPr>
          <w:rFonts w:cs="Times New Roman"/>
          <w:szCs w:val="24"/>
        </w:rPr>
        <w:t>hankija</w:t>
      </w:r>
      <w:r w:rsidR="00DA351A">
        <w:rPr>
          <w:rFonts w:cs="Times New Roman"/>
          <w:szCs w:val="24"/>
        </w:rPr>
        <w:t xml:space="preserve"> </w:t>
      </w:r>
      <w:r w:rsidR="00896730">
        <w:rPr>
          <w:rFonts w:cs="Times New Roman"/>
          <w:szCs w:val="24"/>
        </w:rPr>
        <w:t xml:space="preserve">ja kolmanda isiku </w:t>
      </w:r>
      <w:r w:rsidR="00676483" w:rsidRPr="00C91878">
        <w:rPr>
          <w:rFonts w:cs="Times New Roman"/>
          <w:szCs w:val="24"/>
        </w:rPr>
        <w:t>vastus</w:t>
      </w:r>
      <w:r w:rsidR="00896730">
        <w:rPr>
          <w:rFonts w:cs="Times New Roman"/>
          <w:szCs w:val="24"/>
        </w:rPr>
        <w:t>ed</w:t>
      </w:r>
    </w:p>
    <w:p w14:paraId="37440815" w14:textId="77777777" w:rsidR="00EA1318" w:rsidRDefault="00EA1318" w:rsidP="00D07CF4">
      <w:pPr>
        <w:pStyle w:val="Vahedeta"/>
        <w:ind w:right="-172"/>
        <w:rPr>
          <w:rFonts w:cs="Times New Roman"/>
          <w:szCs w:val="24"/>
        </w:rPr>
      </w:pPr>
    </w:p>
    <w:p w14:paraId="2EDC9B91" w14:textId="1C8ED975" w:rsidR="00C36233" w:rsidRPr="00AD3F39" w:rsidRDefault="00C36233" w:rsidP="00AD3F39">
      <w:pPr>
        <w:pStyle w:val="Vahedeta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Mari-Ann Sinimaa, 611 3713, </w:t>
      </w:r>
      <w:hyperlink r:id="rId12" w:history="1">
        <w:r w:rsidRPr="002D7ED8">
          <w:rPr>
            <w:rStyle w:val="Hperlink"/>
            <w:szCs w:val="24"/>
          </w:rPr>
          <w:t>mari-ann.sinimaa@fin.ee</w:t>
        </w:r>
      </w:hyperlink>
    </w:p>
    <w:sectPr w:rsidR="00C36233" w:rsidRPr="00AD3F39" w:rsidSect="00CE2D96">
      <w:footerReference w:type="default" r:id="rId13"/>
      <w:footerReference w:type="first" r:id="rId14"/>
      <w:pgSz w:w="11906" w:h="16838" w:code="9"/>
      <w:pgMar w:top="907" w:right="1021" w:bottom="1418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9400" w14:textId="77777777" w:rsidR="00AE485F" w:rsidRDefault="00AE485F" w:rsidP="00DF44DF">
      <w:r>
        <w:separator/>
      </w:r>
    </w:p>
  </w:endnote>
  <w:endnote w:type="continuationSeparator" w:id="0">
    <w:p w14:paraId="2CA2D277" w14:textId="77777777" w:rsidR="00AE485F" w:rsidRDefault="00AE48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CA36" w14:textId="75B791AB" w:rsidR="00F11CD5" w:rsidRPr="00AD2EA7" w:rsidRDefault="00A502CA" w:rsidP="007056E1">
    <w:pPr>
      <w:pStyle w:val="Jalus1"/>
    </w:pPr>
    <w:r>
      <w:fldChar w:fldCharType="begin"/>
    </w:r>
    <w:r w:rsidR="00517A7A">
      <w:instrText xml:space="preserve"> PAGE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="00F11CD5" w:rsidRPr="00AD2EA7">
      <w:t xml:space="preserve"> (</w:t>
    </w:r>
    <w:r>
      <w:fldChar w:fldCharType="begin"/>
    </w:r>
    <w:r w:rsidR="00785538">
      <w:instrText xml:space="preserve"> NUMPAGES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="00F11CD5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C096" w14:textId="4782FB0C" w:rsidR="00F11CD5" w:rsidRPr="000A17B5" w:rsidRDefault="008236BE" w:rsidP="000A17B5">
    <w:pPr>
      <w:pStyle w:val="Jalus1"/>
    </w:pPr>
    <w:r>
      <w:t>Tartu mnt</w:t>
    </w:r>
    <w:r w:rsidR="00F11CD5" w:rsidRPr="000A17B5">
      <w:t xml:space="preserve"> </w:t>
    </w:r>
    <w:r w:rsidR="00A26B96">
      <w:t xml:space="preserve">85 </w:t>
    </w:r>
    <w:r w:rsidR="00F11CD5" w:rsidRPr="000A17B5">
      <w:t xml:space="preserve">/ </w:t>
    </w:r>
    <w:r w:rsidR="00F11CD5">
      <w:t>101</w:t>
    </w:r>
    <w:r>
      <w:t>15</w:t>
    </w:r>
    <w:r w:rsidR="00F11CD5" w:rsidRPr="000A17B5">
      <w:t xml:space="preserve"> Tallinn</w:t>
    </w:r>
    <w:r w:rsidR="00F11CD5">
      <w:t xml:space="preserve"> / 611 371</w:t>
    </w:r>
    <w:r>
      <w:t>3</w:t>
    </w:r>
    <w:r w:rsidR="00F11CD5" w:rsidRPr="000A17B5">
      <w:t xml:space="preserve"> / </w:t>
    </w:r>
    <w:r w:rsidR="00F11CD5">
      <w:t>vako</w:t>
    </w:r>
    <w:r w:rsidR="00F11CD5" w:rsidRPr="000A17B5">
      <w:t>@</w:t>
    </w:r>
    <w:r w:rsidR="00F11CD5">
      <w:t xml:space="preserve">fin.ee </w:t>
    </w:r>
  </w:p>
  <w:p w14:paraId="488625F0" w14:textId="77777777" w:rsidR="00F11CD5" w:rsidRDefault="00F11CD5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3D3A" w14:textId="77777777" w:rsidR="00AE485F" w:rsidRDefault="00AE485F" w:rsidP="00DF44DF">
      <w:r>
        <w:separator/>
      </w:r>
    </w:p>
  </w:footnote>
  <w:footnote w:type="continuationSeparator" w:id="0">
    <w:p w14:paraId="74AE228E" w14:textId="77777777" w:rsidR="00AE485F" w:rsidRDefault="00AE48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8DA"/>
    <w:multiLevelType w:val="multilevel"/>
    <w:tmpl w:val="AA2C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num w:numId="1" w16cid:durableId="135248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49C8"/>
    <w:rsid w:val="00012DAC"/>
    <w:rsid w:val="0002385B"/>
    <w:rsid w:val="000250B1"/>
    <w:rsid w:val="00035ACB"/>
    <w:rsid w:val="00040EDF"/>
    <w:rsid w:val="00046164"/>
    <w:rsid w:val="0004706D"/>
    <w:rsid w:val="00060947"/>
    <w:rsid w:val="00063ADA"/>
    <w:rsid w:val="00063E6F"/>
    <w:rsid w:val="00067E60"/>
    <w:rsid w:val="00073A0E"/>
    <w:rsid w:val="00074D90"/>
    <w:rsid w:val="00081FA1"/>
    <w:rsid w:val="000855F1"/>
    <w:rsid w:val="000913FC"/>
    <w:rsid w:val="000A0256"/>
    <w:rsid w:val="000A17B5"/>
    <w:rsid w:val="000A1AD1"/>
    <w:rsid w:val="000B3FCB"/>
    <w:rsid w:val="000D3169"/>
    <w:rsid w:val="000D4DD8"/>
    <w:rsid w:val="000E12BF"/>
    <w:rsid w:val="000E2447"/>
    <w:rsid w:val="000F40D0"/>
    <w:rsid w:val="000F5742"/>
    <w:rsid w:val="00100389"/>
    <w:rsid w:val="00101849"/>
    <w:rsid w:val="00101E63"/>
    <w:rsid w:val="00110A6D"/>
    <w:rsid w:val="0011484B"/>
    <w:rsid w:val="00123AA9"/>
    <w:rsid w:val="00124999"/>
    <w:rsid w:val="0012579C"/>
    <w:rsid w:val="00131528"/>
    <w:rsid w:val="00131DC7"/>
    <w:rsid w:val="0013675D"/>
    <w:rsid w:val="00145E4C"/>
    <w:rsid w:val="001476DB"/>
    <w:rsid w:val="001523BD"/>
    <w:rsid w:val="0015587F"/>
    <w:rsid w:val="00155F0A"/>
    <w:rsid w:val="0015675C"/>
    <w:rsid w:val="00156CD2"/>
    <w:rsid w:val="00157D5A"/>
    <w:rsid w:val="00160130"/>
    <w:rsid w:val="00165C3F"/>
    <w:rsid w:val="00175066"/>
    <w:rsid w:val="00183AC7"/>
    <w:rsid w:val="00192D88"/>
    <w:rsid w:val="00197EC8"/>
    <w:rsid w:val="001A3C85"/>
    <w:rsid w:val="001A7D04"/>
    <w:rsid w:val="001B0A30"/>
    <w:rsid w:val="001C17A0"/>
    <w:rsid w:val="001C5BCF"/>
    <w:rsid w:val="001D1123"/>
    <w:rsid w:val="001D354A"/>
    <w:rsid w:val="001D4CFB"/>
    <w:rsid w:val="001E18DF"/>
    <w:rsid w:val="001E1E91"/>
    <w:rsid w:val="001E32D0"/>
    <w:rsid w:val="001E6D62"/>
    <w:rsid w:val="001E71C6"/>
    <w:rsid w:val="001F0D21"/>
    <w:rsid w:val="001F3DEF"/>
    <w:rsid w:val="002008A2"/>
    <w:rsid w:val="00201FF2"/>
    <w:rsid w:val="00203A78"/>
    <w:rsid w:val="00204986"/>
    <w:rsid w:val="002052F0"/>
    <w:rsid w:val="00212932"/>
    <w:rsid w:val="00213235"/>
    <w:rsid w:val="0022334F"/>
    <w:rsid w:val="00225654"/>
    <w:rsid w:val="00233A8A"/>
    <w:rsid w:val="0023710A"/>
    <w:rsid w:val="00247BFD"/>
    <w:rsid w:val="00250C32"/>
    <w:rsid w:val="0025238F"/>
    <w:rsid w:val="00256A7C"/>
    <w:rsid w:val="00257834"/>
    <w:rsid w:val="0026046D"/>
    <w:rsid w:val="002612FF"/>
    <w:rsid w:val="00262D71"/>
    <w:rsid w:val="00267CC4"/>
    <w:rsid w:val="00270597"/>
    <w:rsid w:val="0027390D"/>
    <w:rsid w:val="00275894"/>
    <w:rsid w:val="002835BB"/>
    <w:rsid w:val="002918CD"/>
    <w:rsid w:val="00293449"/>
    <w:rsid w:val="002A1485"/>
    <w:rsid w:val="002A2DF1"/>
    <w:rsid w:val="002A2E38"/>
    <w:rsid w:val="002A6560"/>
    <w:rsid w:val="002B0484"/>
    <w:rsid w:val="002B7871"/>
    <w:rsid w:val="002C435C"/>
    <w:rsid w:val="002D2F34"/>
    <w:rsid w:val="002F254F"/>
    <w:rsid w:val="002F3ECF"/>
    <w:rsid w:val="002F3FC1"/>
    <w:rsid w:val="002F72CF"/>
    <w:rsid w:val="002F7556"/>
    <w:rsid w:val="00301763"/>
    <w:rsid w:val="003031EE"/>
    <w:rsid w:val="00306FFF"/>
    <w:rsid w:val="00311BF2"/>
    <w:rsid w:val="00314C76"/>
    <w:rsid w:val="00324A3D"/>
    <w:rsid w:val="00330606"/>
    <w:rsid w:val="00333A31"/>
    <w:rsid w:val="00334A25"/>
    <w:rsid w:val="003412A4"/>
    <w:rsid w:val="00343349"/>
    <w:rsid w:val="0034719C"/>
    <w:rsid w:val="00350317"/>
    <w:rsid w:val="00350520"/>
    <w:rsid w:val="003514BA"/>
    <w:rsid w:val="00354059"/>
    <w:rsid w:val="003560A7"/>
    <w:rsid w:val="00360FB6"/>
    <w:rsid w:val="003669D6"/>
    <w:rsid w:val="00371BD4"/>
    <w:rsid w:val="0037487E"/>
    <w:rsid w:val="003762B3"/>
    <w:rsid w:val="00381D5F"/>
    <w:rsid w:val="00383F11"/>
    <w:rsid w:val="00386C03"/>
    <w:rsid w:val="00394DCB"/>
    <w:rsid w:val="00395233"/>
    <w:rsid w:val="003A0AA9"/>
    <w:rsid w:val="003A1B72"/>
    <w:rsid w:val="003A30C0"/>
    <w:rsid w:val="003B2A9C"/>
    <w:rsid w:val="003B4EF1"/>
    <w:rsid w:val="003C0AB6"/>
    <w:rsid w:val="003C2712"/>
    <w:rsid w:val="003C2719"/>
    <w:rsid w:val="003E5129"/>
    <w:rsid w:val="003E7A8C"/>
    <w:rsid w:val="003F2F48"/>
    <w:rsid w:val="003F4596"/>
    <w:rsid w:val="003F58B7"/>
    <w:rsid w:val="004005D9"/>
    <w:rsid w:val="0040334F"/>
    <w:rsid w:val="0041371D"/>
    <w:rsid w:val="004210E9"/>
    <w:rsid w:val="00421A50"/>
    <w:rsid w:val="00422A9A"/>
    <w:rsid w:val="004258F0"/>
    <w:rsid w:val="00427B77"/>
    <w:rsid w:val="00430C90"/>
    <w:rsid w:val="0043377D"/>
    <w:rsid w:val="00435A13"/>
    <w:rsid w:val="0044084D"/>
    <w:rsid w:val="00441DB0"/>
    <w:rsid w:val="00451CFB"/>
    <w:rsid w:val="00453486"/>
    <w:rsid w:val="00453E63"/>
    <w:rsid w:val="00486272"/>
    <w:rsid w:val="00491A90"/>
    <w:rsid w:val="0049305C"/>
    <w:rsid w:val="0049551F"/>
    <w:rsid w:val="004A4C5F"/>
    <w:rsid w:val="004B2075"/>
    <w:rsid w:val="004B74EE"/>
    <w:rsid w:val="004C1391"/>
    <w:rsid w:val="004C3056"/>
    <w:rsid w:val="004D4695"/>
    <w:rsid w:val="004D4C28"/>
    <w:rsid w:val="004D58BF"/>
    <w:rsid w:val="004E5080"/>
    <w:rsid w:val="004F4466"/>
    <w:rsid w:val="004F7F5B"/>
    <w:rsid w:val="00500205"/>
    <w:rsid w:val="005007CF"/>
    <w:rsid w:val="00501FDC"/>
    <w:rsid w:val="00503C56"/>
    <w:rsid w:val="00517A7A"/>
    <w:rsid w:val="00526193"/>
    <w:rsid w:val="00527752"/>
    <w:rsid w:val="0053009C"/>
    <w:rsid w:val="00530F52"/>
    <w:rsid w:val="00534AE3"/>
    <w:rsid w:val="00546204"/>
    <w:rsid w:val="0054782B"/>
    <w:rsid w:val="0054784F"/>
    <w:rsid w:val="00551E24"/>
    <w:rsid w:val="00557534"/>
    <w:rsid w:val="00560A92"/>
    <w:rsid w:val="00564569"/>
    <w:rsid w:val="00564954"/>
    <w:rsid w:val="00565C30"/>
    <w:rsid w:val="00575329"/>
    <w:rsid w:val="005811D9"/>
    <w:rsid w:val="00585AA0"/>
    <w:rsid w:val="00590F9E"/>
    <w:rsid w:val="005A518D"/>
    <w:rsid w:val="005B1EED"/>
    <w:rsid w:val="005B5CE1"/>
    <w:rsid w:val="005B7029"/>
    <w:rsid w:val="005C13D0"/>
    <w:rsid w:val="005C7403"/>
    <w:rsid w:val="005E3AED"/>
    <w:rsid w:val="005E45BB"/>
    <w:rsid w:val="005F1F83"/>
    <w:rsid w:val="005F25D1"/>
    <w:rsid w:val="005F4C92"/>
    <w:rsid w:val="005F75B0"/>
    <w:rsid w:val="00602834"/>
    <w:rsid w:val="00612E8E"/>
    <w:rsid w:val="006227EC"/>
    <w:rsid w:val="00624030"/>
    <w:rsid w:val="00632DEB"/>
    <w:rsid w:val="0064784B"/>
    <w:rsid w:val="00653DFC"/>
    <w:rsid w:val="00656352"/>
    <w:rsid w:val="00657A0E"/>
    <w:rsid w:val="00660132"/>
    <w:rsid w:val="00663B52"/>
    <w:rsid w:val="00672938"/>
    <w:rsid w:val="00676483"/>
    <w:rsid w:val="00677062"/>
    <w:rsid w:val="00680609"/>
    <w:rsid w:val="00680B7F"/>
    <w:rsid w:val="00682E7C"/>
    <w:rsid w:val="00682F3D"/>
    <w:rsid w:val="006839DA"/>
    <w:rsid w:val="006859C4"/>
    <w:rsid w:val="006941F5"/>
    <w:rsid w:val="006A01AC"/>
    <w:rsid w:val="006A2ECB"/>
    <w:rsid w:val="006A45C8"/>
    <w:rsid w:val="006A4D6B"/>
    <w:rsid w:val="006B1977"/>
    <w:rsid w:val="006B1E3B"/>
    <w:rsid w:val="006B20C9"/>
    <w:rsid w:val="006B47AC"/>
    <w:rsid w:val="006C23B2"/>
    <w:rsid w:val="006E16BD"/>
    <w:rsid w:val="006F0A3E"/>
    <w:rsid w:val="006F1FD3"/>
    <w:rsid w:val="006F3BB9"/>
    <w:rsid w:val="006F4D42"/>
    <w:rsid w:val="006F6E1E"/>
    <w:rsid w:val="006F72D7"/>
    <w:rsid w:val="007007A5"/>
    <w:rsid w:val="00702FDD"/>
    <w:rsid w:val="007056E1"/>
    <w:rsid w:val="00713327"/>
    <w:rsid w:val="00713DBC"/>
    <w:rsid w:val="0071731A"/>
    <w:rsid w:val="00717D0B"/>
    <w:rsid w:val="00721A63"/>
    <w:rsid w:val="007247B2"/>
    <w:rsid w:val="00733DBD"/>
    <w:rsid w:val="00734EE1"/>
    <w:rsid w:val="007416E4"/>
    <w:rsid w:val="007419B1"/>
    <w:rsid w:val="0074377D"/>
    <w:rsid w:val="00745F6D"/>
    <w:rsid w:val="00750A9C"/>
    <w:rsid w:val="0075309C"/>
    <w:rsid w:val="0075695A"/>
    <w:rsid w:val="00760DDE"/>
    <w:rsid w:val="00762C8B"/>
    <w:rsid w:val="00775ABC"/>
    <w:rsid w:val="00784840"/>
    <w:rsid w:val="00785538"/>
    <w:rsid w:val="0078617D"/>
    <w:rsid w:val="007A0B7E"/>
    <w:rsid w:val="007A1DE8"/>
    <w:rsid w:val="007A2E57"/>
    <w:rsid w:val="007A752B"/>
    <w:rsid w:val="007B34D7"/>
    <w:rsid w:val="007C1568"/>
    <w:rsid w:val="007C52CA"/>
    <w:rsid w:val="007D03E9"/>
    <w:rsid w:val="007D54FC"/>
    <w:rsid w:val="007F0381"/>
    <w:rsid w:val="007F372F"/>
    <w:rsid w:val="0080669D"/>
    <w:rsid w:val="00806A83"/>
    <w:rsid w:val="00811321"/>
    <w:rsid w:val="00811F1A"/>
    <w:rsid w:val="00821DE1"/>
    <w:rsid w:val="008236BE"/>
    <w:rsid w:val="00825D18"/>
    <w:rsid w:val="008328B9"/>
    <w:rsid w:val="00833FD9"/>
    <w:rsid w:val="00835858"/>
    <w:rsid w:val="00837F6B"/>
    <w:rsid w:val="00857226"/>
    <w:rsid w:val="0086469D"/>
    <w:rsid w:val="00870C52"/>
    <w:rsid w:val="008871E1"/>
    <w:rsid w:val="008919F2"/>
    <w:rsid w:val="00895A32"/>
    <w:rsid w:val="00896730"/>
    <w:rsid w:val="008A023D"/>
    <w:rsid w:val="008A4989"/>
    <w:rsid w:val="008A6504"/>
    <w:rsid w:val="008B041F"/>
    <w:rsid w:val="008B1A66"/>
    <w:rsid w:val="008B4491"/>
    <w:rsid w:val="008C029C"/>
    <w:rsid w:val="008C03FC"/>
    <w:rsid w:val="008C374E"/>
    <w:rsid w:val="008C4DCC"/>
    <w:rsid w:val="008D17C0"/>
    <w:rsid w:val="008D2E47"/>
    <w:rsid w:val="008D4634"/>
    <w:rsid w:val="008E5D90"/>
    <w:rsid w:val="008E6AC4"/>
    <w:rsid w:val="008F0B50"/>
    <w:rsid w:val="008F27CE"/>
    <w:rsid w:val="00900A75"/>
    <w:rsid w:val="00900ACB"/>
    <w:rsid w:val="009079DE"/>
    <w:rsid w:val="00916235"/>
    <w:rsid w:val="0091786B"/>
    <w:rsid w:val="00921255"/>
    <w:rsid w:val="009242D3"/>
    <w:rsid w:val="00924388"/>
    <w:rsid w:val="00926239"/>
    <w:rsid w:val="0092715C"/>
    <w:rsid w:val="00927B01"/>
    <w:rsid w:val="0093116E"/>
    <w:rsid w:val="0093169B"/>
    <w:rsid w:val="00933920"/>
    <w:rsid w:val="009370A4"/>
    <w:rsid w:val="00941786"/>
    <w:rsid w:val="009421D1"/>
    <w:rsid w:val="00942971"/>
    <w:rsid w:val="00943834"/>
    <w:rsid w:val="00944E36"/>
    <w:rsid w:val="009463D5"/>
    <w:rsid w:val="00953A1E"/>
    <w:rsid w:val="0096089E"/>
    <w:rsid w:val="00974583"/>
    <w:rsid w:val="00974C2C"/>
    <w:rsid w:val="00983C83"/>
    <w:rsid w:val="00987D10"/>
    <w:rsid w:val="00990DA1"/>
    <w:rsid w:val="009926F8"/>
    <w:rsid w:val="00994D2F"/>
    <w:rsid w:val="00996741"/>
    <w:rsid w:val="009B5C42"/>
    <w:rsid w:val="009B7732"/>
    <w:rsid w:val="009C0FA0"/>
    <w:rsid w:val="009C2831"/>
    <w:rsid w:val="009C5034"/>
    <w:rsid w:val="009D61D1"/>
    <w:rsid w:val="009D722C"/>
    <w:rsid w:val="009D7EEA"/>
    <w:rsid w:val="009E6C09"/>
    <w:rsid w:val="009E7F4A"/>
    <w:rsid w:val="009F113D"/>
    <w:rsid w:val="009F46CD"/>
    <w:rsid w:val="00A00624"/>
    <w:rsid w:val="00A10E66"/>
    <w:rsid w:val="00A1244E"/>
    <w:rsid w:val="00A13FDE"/>
    <w:rsid w:val="00A17FB0"/>
    <w:rsid w:val="00A205ED"/>
    <w:rsid w:val="00A2261A"/>
    <w:rsid w:val="00A24CE2"/>
    <w:rsid w:val="00A26A43"/>
    <w:rsid w:val="00A26B96"/>
    <w:rsid w:val="00A358CB"/>
    <w:rsid w:val="00A36482"/>
    <w:rsid w:val="00A36E88"/>
    <w:rsid w:val="00A46965"/>
    <w:rsid w:val="00A502CA"/>
    <w:rsid w:val="00A55223"/>
    <w:rsid w:val="00A562BF"/>
    <w:rsid w:val="00A6223F"/>
    <w:rsid w:val="00A67277"/>
    <w:rsid w:val="00A751E6"/>
    <w:rsid w:val="00A759BB"/>
    <w:rsid w:val="00A804CF"/>
    <w:rsid w:val="00A80DFD"/>
    <w:rsid w:val="00A8256D"/>
    <w:rsid w:val="00A84773"/>
    <w:rsid w:val="00A86318"/>
    <w:rsid w:val="00A8664B"/>
    <w:rsid w:val="00A87B91"/>
    <w:rsid w:val="00A90E78"/>
    <w:rsid w:val="00A91159"/>
    <w:rsid w:val="00AB09A8"/>
    <w:rsid w:val="00AB48D3"/>
    <w:rsid w:val="00AC0B4A"/>
    <w:rsid w:val="00AC183F"/>
    <w:rsid w:val="00AC4559"/>
    <w:rsid w:val="00AC4752"/>
    <w:rsid w:val="00AC5788"/>
    <w:rsid w:val="00AD0D4A"/>
    <w:rsid w:val="00AD28E3"/>
    <w:rsid w:val="00AD2EA7"/>
    <w:rsid w:val="00AD3F39"/>
    <w:rsid w:val="00AE02A8"/>
    <w:rsid w:val="00AE0968"/>
    <w:rsid w:val="00AE243B"/>
    <w:rsid w:val="00AE485F"/>
    <w:rsid w:val="00AE59DA"/>
    <w:rsid w:val="00AF5C6B"/>
    <w:rsid w:val="00AF659A"/>
    <w:rsid w:val="00AF6828"/>
    <w:rsid w:val="00B037D9"/>
    <w:rsid w:val="00B04FDA"/>
    <w:rsid w:val="00B163F7"/>
    <w:rsid w:val="00B202BD"/>
    <w:rsid w:val="00B22CFA"/>
    <w:rsid w:val="00B24F6F"/>
    <w:rsid w:val="00B33F3A"/>
    <w:rsid w:val="00B35596"/>
    <w:rsid w:val="00B355BB"/>
    <w:rsid w:val="00B36677"/>
    <w:rsid w:val="00B4049B"/>
    <w:rsid w:val="00B52CD2"/>
    <w:rsid w:val="00B52EE2"/>
    <w:rsid w:val="00B53CB7"/>
    <w:rsid w:val="00B568D1"/>
    <w:rsid w:val="00B569BC"/>
    <w:rsid w:val="00B63BEF"/>
    <w:rsid w:val="00B67132"/>
    <w:rsid w:val="00B70F5B"/>
    <w:rsid w:val="00B73543"/>
    <w:rsid w:val="00B7507E"/>
    <w:rsid w:val="00B77659"/>
    <w:rsid w:val="00B81534"/>
    <w:rsid w:val="00B90F68"/>
    <w:rsid w:val="00B96EA6"/>
    <w:rsid w:val="00BA0142"/>
    <w:rsid w:val="00BA0672"/>
    <w:rsid w:val="00BA62E7"/>
    <w:rsid w:val="00BA7ED8"/>
    <w:rsid w:val="00BB0BCF"/>
    <w:rsid w:val="00BB57A1"/>
    <w:rsid w:val="00BB7C66"/>
    <w:rsid w:val="00BC1A62"/>
    <w:rsid w:val="00BC2D0A"/>
    <w:rsid w:val="00BC4429"/>
    <w:rsid w:val="00BD078E"/>
    <w:rsid w:val="00BD292E"/>
    <w:rsid w:val="00BD396D"/>
    <w:rsid w:val="00BD3CCF"/>
    <w:rsid w:val="00BE0CC9"/>
    <w:rsid w:val="00BF2E8C"/>
    <w:rsid w:val="00BF4D7C"/>
    <w:rsid w:val="00BF4E48"/>
    <w:rsid w:val="00BF6DF2"/>
    <w:rsid w:val="00C14DCC"/>
    <w:rsid w:val="00C20E30"/>
    <w:rsid w:val="00C2210B"/>
    <w:rsid w:val="00C23328"/>
    <w:rsid w:val="00C24F66"/>
    <w:rsid w:val="00C27B07"/>
    <w:rsid w:val="00C30C92"/>
    <w:rsid w:val="00C31FF7"/>
    <w:rsid w:val="00C353F2"/>
    <w:rsid w:val="00C35E88"/>
    <w:rsid w:val="00C36233"/>
    <w:rsid w:val="00C36608"/>
    <w:rsid w:val="00C40ED7"/>
    <w:rsid w:val="00C41FC5"/>
    <w:rsid w:val="00C4228A"/>
    <w:rsid w:val="00C42E1B"/>
    <w:rsid w:val="00C4375D"/>
    <w:rsid w:val="00C45B7C"/>
    <w:rsid w:val="00C46AD1"/>
    <w:rsid w:val="00C46E6D"/>
    <w:rsid w:val="00C47B91"/>
    <w:rsid w:val="00C54367"/>
    <w:rsid w:val="00C57C1D"/>
    <w:rsid w:val="00C60FFF"/>
    <w:rsid w:val="00C62D30"/>
    <w:rsid w:val="00C70DC2"/>
    <w:rsid w:val="00C72221"/>
    <w:rsid w:val="00C7580F"/>
    <w:rsid w:val="00C83346"/>
    <w:rsid w:val="00C91041"/>
    <w:rsid w:val="00C91878"/>
    <w:rsid w:val="00C91C90"/>
    <w:rsid w:val="00C94F09"/>
    <w:rsid w:val="00CA583B"/>
    <w:rsid w:val="00CA5F0B"/>
    <w:rsid w:val="00CB5F56"/>
    <w:rsid w:val="00CC310B"/>
    <w:rsid w:val="00CD03D0"/>
    <w:rsid w:val="00CD3F70"/>
    <w:rsid w:val="00CD744B"/>
    <w:rsid w:val="00CE0C9D"/>
    <w:rsid w:val="00CE2D96"/>
    <w:rsid w:val="00CE49B4"/>
    <w:rsid w:val="00CF089E"/>
    <w:rsid w:val="00CF2B77"/>
    <w:rsid w:val="00CF4303"/>
    <w:rsid w:val="00D013C1"/>
    <w:rsid w:val="00D04ABD"/>
    <w:rsid w:val="00D055E7"/>
    <w:rsid w:val="00D07CF4"/>
    <w:rsid w:val="00D239E9"/>
    <w:rsid w:val="00D23B61"/>
    <w:rsid w:val="00D27F08"/>
    <w:rsid w:val="00D370D8"/>
    <w:rsid w:val="00D40650"/>
    <w:rsid w:val="00D45797"/>
    <w:rsid w:val="00D607CD"/>
    <w:rsid w:val="00D66A73"/>
    <w:rsid w:val="00D66BBA"/>
    <w:rsid w:val="00D6787F"/>
    <w:rsid w:val="00D71E4F"/>
    <w:rsid w:val="00D81A80"/>
    <w:rsid w:val="00D86368"/>
    <w:rsid w:val="00D90347"/>
    <w:rsid w:val="00DA2258"/>
    <w:rsid w:val="00DA351A"/>
    <w:rsid w:val="00DC0851"/>
    <w:rsid w:val="00DD2F29"/>
    <w:rsid w:val="00DE1DF4"/>
    <w:rsid w:val="00DE36B6"/>
    <w:rsid w:val="00DE7A6E"/>
    <w:rsid w:val="00DF3E6A"/>
    <w:rsid w:val="00DF44DF"/>
    <w:rsid w:val="00DF5C8E"/>
    <w:rsid w:val="00DF7E2D"/>
    <w:rsid w:val="00E00AB4"/>
    <w:rsid w:val="00E014C5"/>
    <w:rsid w:val="00E023F6"/>
    <w:rsid w:val="00E03DBB"/>
    <w:rsid w:val="00E04B8F"/>
    <w:rsid w:val="00E05220"/>
    <w:rsid w:val="00E109B8"/>
    <w:rsid w:val="00E139F3"/>
    <w:rsid w:val="00E16A87"/>
    <w:rsid w:val="00E45DDE"/>
    <w:rsid w:val="00E47B5E"/>
    <w:rsid w:val="00E50F29"/>
    <w:rsid w:val="00E51DD7"/>
    <w:rsid w:val="00E62719"/>
    <w:rsid w:val="00E71B84"/>
    <w:rsid w:val="00E72B7E"/>
    <w:rsid w:val="00E811E1"/>
    <w:rsid w:val="00E843E6"/>
    <w:rsid w:val="00E85AC8"/>
    <w:rsid w:val="00E866FC"/>
    <w:rsid w:val="00E93D6B"/>
    <w:rsid w:val="00E96A15"/>
    <w:rsid w:val="00EA0407"/>
    <w:rsid w:val="00EA1318"/>
    <w:rsid w:val="00EB029C"/>
    <w:rsid w:val="00EB3370"/>
    <w:rsid w:val="00EC3127"/>
    <w:rsid w:val="00EC4FB0"/>
    <w:rsid w:val="00EC741E"/>
    <w:rsid w:val="00ED1043"/>
    <w:rsid w:val="00EE36C1"/>
    <w:rsid w:val="00EF6A1D"/>
    <w:rsid w:val="00EF7AD9"/>
    <w:rsid w:val="00F02FEB"/>
    <w:rsid w:val="00F05B5A"/>
    <w:rsid w:val="00F10CF3"/>
    <w:rsid w:val="00F11CD5"/>
    <w:rsid w:val="00F21096"/>
    <w:rsid w:val="00F21F63"/>
    <w:rsid w:val="00F23AC2"/>
    <w:rsid w:val="00F278EF"/>
    <w:rsid w:val="00F31C3D"/>
    <w:rsid w:val="00F42656"/>
    <w:rsid w:val="00F46DC1"/>
    <w:rsid w:val="00F5675C"/>
    <w:rsid w:val="00F6781C"/>
    <w:rsid w:val="00F70918"/>
    <w:rsid w:val="00F7217C"/>
    <w:rsid w:val="00F748B3"/>
    <w:rsid w:val="00F817E6"/>
    <w:rsid w:val="00F86BB8"/>
    <w:rsid w:val="00F905AA"/>
    <w:rsid w:val="00F93BA3"/>
    <w:rsid w:val="00F9645B"/>
    <w:rsid w:val="00F9773D"/>
    <w:rsid w:val="00FA1F9F"/>
    <w:rsid w:val="00FB18B0"/>
    <w:rsid w:val="00FB1BAA"/>
    <w:rsid w:val="00FB6238"/>
    <w:rsid w:val="00FC0BDC"/>
    <w:rsid w:val="00FC18EE"/>
    <w:rsid w:val="00FC682E"/>
    <w:rsid w:val="00FC7543"/>
    <w:rsid w:val="00FD0E36"/>
    <w:rsid w:val="00FD1033"/>
    <w:rsid w:val="00FF127C"/>
    <w:rsid w:val="00FF2527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576F37"/>
  <w15:docId w15:val="{B88A727A-5B6A-4D91-A74E-F66C2C1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character" w:customStyle="1" w:styleId="ng-binding">
    <w:name w:val="ng-binding"/>
    <w:basedOn w:val="Liguvaikefont"/>
    <w:rsid w:val="002A2DF1"/>
  </w:style>
  <w:style w:type="paragraph" w:styleId="Vahedeta">
    <w:name w:val="No Spacing"/>
    <w:uiPriority w:val="1"/>
    <w:qFormat/>
    <w:rsid w:val="00C353F2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014C5"/>
    <w:rPr>
      <w:color w:val="605E5C"/>
      <w:shd w:val="clear" w:color="auto" w:fill="E1DFDD"/>
    </w:rPr>
  </w:style>
  <w:style w:type="paragraph" w:customStyle="1" w:styleId="Default">
    <w:name w:val="Default"/>
    <w:rsid w:val="00F23A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427B77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9B5C42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676483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B04FDA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0F40D0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8C4DCC"/>
    <w:rPr>
      <w:color w:val="605E5C"/>
      <w:shd w:val="clear" w:color="auto" w:fill="E1DFDD"/>
    </w:rPr>
  </w:style>
  <w:style w:type="character" w:customStyle="1" w:styleId="Lahendamatamainimine7">
    <w:name w:val="Lahendamata mainimine7"/>
    <w:basedOn w:val="Liguvaikefont"/>
    <w:uiPriority w:val="99"/>
    <w:semiHidden/>
    <w:unhideWhenUsed/>
    <w:rsid w:val="00B77659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453E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DE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1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idi.Koiv@rask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iinu.eismel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ja.holsmer@supremia.e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FBA334-FD3A-4C50-BC25-A6143924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24</TotalTime>
  <Pages>1</Pages>
  <Words>306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Ulvi.Reimets@fin.ee</dc:creator>
  <cp:lastModifiedBy>Ulvi Reimets</cp:lastModifiedBy>
  <cp:revision>7</cp:revision>
  <cp:lastPrinted>2021-03-22T08:24:00Z</cp:lastPrinted>
  <dcterms:created xsi:type="dcterms:W3CDTF">2024-02-01T14:36:00Z</dcterms:created>
  <dcterms:modified xsi:type="dcterms:W3CDTF">2024-02-06T06:31:00Z</dcterms:modified>
</cp:coreProperties>
</file>